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B7" w:rsidRPr="007F3327" w:rsidRDefault="00B342B7" w:rsidP="00B342B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პროფესიული საჯარო მოხელის </w:t>
      </w:r>
      <w:r w:rsidR="007706E3">
        <w:rPr>
          <w:rFonts w:ascii="Sylfaen" w:hAnsi="Sylfaen"/>
          <w:b/>
          <w:sz w:val="22"/>
          <w:szCs w:val="22"/>
          <w:u w:val="single"/>
          <w:lang w:val="ka-GE"/>
        </w:rPr>
        <w:t>თვით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(ივსება</w:t>
      </w:r>
      <w:r>
        <w:rPr>
          <w:rFonts w:ascii="Sylfaen" w:hAnsi="Sylfaen"/>
          <w:sz w:val="22"/>
          <w:szCs w:val="22"/>
        </w:rPr>
        <w:t xml:space="preserve"> </w:t>
      </w:r>
      <w:r w:rsidR="007706E3">
        <w:rPr>
          <w:rFonts w:ascii="Sylfaen" w:hAnsi="Sylfaen"/>
          <w:sz w:val="22"/>
          <w:szCs w:val="22"/>
          <w:lang w:val="ka-GE"/>
        </w:rPr>
        <w:t>მოხელის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მიერ)</w:t>
      </w:r>
    </w:p>
    <w:tbl>
      <w:tblPr>
        <w:tblW w:w="2020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  <w:gridCol w:w="7143"/>
      </w:tblGrid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ივანე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ბიბილაშვილი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>
              <w:rPr>
                <w:rFonts w:eastAsia="Times New Roman" w:cs="Sylfaen"/>
                <w:bCs/>
                <w:sz w:val="22"/>
              </w:rPr>
              <w:t>ადმინისტრაციული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პირველადი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>
              <w:rPr>
                <w:rFonts w:eastAsia="Times New Roman" w:cs="Sylfaen"/>
                <w:bCs/>
                <w:sz w:val="22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გიორგი წოწკოლაური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954F15" w:rsidRDefault="000F1FE1" w:rsidP="00802077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მინისტრის მოადგილე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0F1FE1" w:rsidRPr="007F3327" w:rsidTr="00457E1B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30209C" w:rsidRDefault="000F1FE1" w:rsidP="00713B79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თვით</w:t>
            </w:r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შეფასების </w:t>
            </w:r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1FE1" w:rsidRPr="00522597" w:rsidRDefault="000F1FE1" w:rsidP="00802077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FE1" w:rsidRPr="00522597" w:rsidRDefault="000F1FE1" w:rsidP="00713B79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Pr="00D420E3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>
        <w:rPr>
          <w:rFonts w:ascii="Sylfaen" w:hAnsi="Sylfaen"/>
          <w:b/>
          <w:i/>
          <w:u w:val="single"/>
          <w:lang w:val="ka-GE"/>
        </w:rPr>
        <w:t>თვით</w:t>
      </w:r>
      <w:r>
        <w:rPr>
          <w:rFonts w:ascii="Sylfaen" w:hAnsi="Sylfaen"/>
          <w:b/>
          <w:i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890D87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თვით</w:t>
            </w:r>
            <w:proofErr w:type="spellStart"/>
            <w:r w:rsidR="00B342B7"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890D87" w:rsidRDefault="007706E3" w:rsidP="00713B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="00B342B7" w:rsidRPr="00890D87">
              <w:rPr>
                <w:b/>
                <w:bCs/>
              </w:rPr>
              <w:t xml:space="preserve"> </w:t>
            </w:r>
            <w:proofErr w:type="spellStart"/>
            <w:r w:rsidR="00B342B7"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890D87" w:rsidRDefault="00B342B7" w:rsidP="00713B7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  <w:hideMark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B342B7" w:rsidRPr="00367A8C" w:rsidRDefault="00B342B7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B342B7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45B4F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-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საქმისწარმოების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და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E45B4F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E45B4F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r w:rsidRPr="000F1FE1">
              <w:rPr>
                <w:bCs/>
                <w:sz w:val="16"/>
                <w:szCs w:val="16"/>
              </w:rPr>
              <w:t> </w:t>
            </w: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-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შესყიდვების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342B7" w:rsidRPr="00367A8C" w:rsidTr="00713B79">
        <w:trPr>
          <w:trHeight w:val="380"/>
        </w:trPr>
        <w:tc>
          <w:tcPr>
            <w:tcW w:w="53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163" w:type="dxa"/>
          </w:tcPr>
          <w:p w:rsidR="00B342B7" w:rsidRPr="000F1FE1" w:rsidRDefault="000F1FE1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0F1FE1">
              <w:rPr>
                <w:bCs/>
                <w:sz w:val="16"/>
                <w:szCs w:val="16"/>
              </w:rPr>
              <w:t>ადმინისტრაციული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დეპარტამენტის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ერთეულის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  - </w:t>
            </w:r>
            <w:proofErr w:type="spellStart"/>
            <w:r w:rsidRPr="000F1FE1">
              <w:rPr>
                <w:bCs/>
                <w:sz w:val="16"/>
                <w:szCs w:val="16"/>
              </w:rPr>
              <w:t>მატერიალური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უზრუნველყოფის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სამმართველოს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42B7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3</w:t>
            </w:r>
          </w:p>
        </w:tc>
        <w:tc>
          <w:tcPr>
            <w:tcW w:w="334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342B7" w:rsidRPr="00367A8C" w:rsidRDefault="00B342B7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bottom w:val="single" w:sz="4" w:space="0" w:color="auto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0F1FE1" w:rsidRPr="000F1FE1" w:rsidRDefault="000F1FE1" w:rsidP="00802077">
            <w:pPr>
              <w:rPr>
                <w:bCs/>
                <w:sz w:val="16"/>
                <w:szCs w:val="16"/>
              </w:rPr>
            </w:pPr>
            <w:r w:rsidRPr="000F1FE1">
              <w:rPr>
                <w:bCs/>
                <w:sz w:val="16"/>
                <w:szCs w:val="16"/>
              </w:rPr>
              <w:t>"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სამედიცინო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დაწესებულებათა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რეაბილიტაციისა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აღჭურვის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სახელმწიფო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2C7B4F">
              <w:rPr>
                <w:bCs/>
                <w:sz w:val="16"/>
                <w:szCs w:val="16"/>
              </w:rPr>
              <w:t>პროგრამ</w:t>
            </w:r>
            <w:proofErr w:type="spellEnd"/>
            <w:r w:rsidR="002C7B4F">
              <w:rPr>
                <w:bCs/>
                <w:sz w:val="16"/>
                <w:szCs w:val="16"/>
                <w:lang w:val="ka-GE"/>
              </w:rPr>
              <w:t>ა</w:t>
            </w:r>
            <w:r w:rsidRPr="000F1FE1">
              <w:rPr>
                <w:bCs/>
                <w:sz w:val="16"/>
                <w:szCs w:val="16"/>
              </w:rPr>
              <w:t>"</w:t>
            </w:r>
            <w:r w:rsidR="002C7B4F">
              <w:rPr>
                <w:bCs/>
                <w:sz w:val="16"/>
                <w:szCs w:val="16"/>
                <w:lang w:val="ka-GE"/>
              </w:rPr>
              <w:t>-ს</w:t>
            </w:r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მიხედვით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სამინისტროს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მიერ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წარმოებული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ინფრასტრუქტურული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პროექტების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განხორციელებაში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ჩართული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სუბიექტების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საქმიანობის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და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შესრულების</w:t>
            </w:r>
            <w:proofErr w:type="spellEnd"/>
            <w:r w:rsidRPr="000F1FE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1FE1">
              <w:rPr>
                <w:bCs/>
                <w:sz w:val="16"/>
                <w:szCs w:val="16"/>
              </w:rPr>
              <w:t>კონტროლი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2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:rsidR="000F1FE1" w:rsidRPr="00373F63" w:rsidRDefault="00373F63" w:rsidP="00713B79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373F63">
              <w:rPr>
                <w:bCs/>
                <w:i/>
                <w:iCs/>
                <w:sz w:val="18"/>
                <w:szCs w:val="18"/>
                <w:lang w:val="ka-GE"/>
              </w:rPr>
              <w:t>შპს</w:t>
            </w:r>
            <w:r>
              <w:rPr>
                <w:bCs/>
                <w:i/>
                <w:iCs/>
                <w:sz w:val="18"/>
                <w:szCs w:val="18"/>
                <w:lang w:val="ka-GE"/>
              </w:rPr>
              <w:t xml:space="preserve"> „სახელმწიფო სამშენებლო კომპანიის“ მიერ ვერ სრულდება ზუგდიდის მუნიციპალიტეტის სოფ. რუხში 220 საწოლზე საუნივერსი-ტეტო კლინიკის მშენებლობა 2018 წლის დეკემბრის ბოლოსათვის.</w:t>
            </w:r>
            <w:bookmarkStart w:id="0" w:name="_GoBack"/>
            <w:bookmarkEnd w:id="0"/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B342B7" w:rsidRDefault="000F1FE1" w:rsidP="00713B79">
            <w:pPr>
              <w:rPr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B90254">
        <w:trPr>
          <w:trHeight w:val="380"/>
        </w:trPr>
        <w:tc>
          <w:tcPr>
            <w:tcW w:w="532" w:type="dxa"/>
            <w:tcBorders>
              <w:top w:val="single" w:sz="4" w:space="0" w:color="auto"/>
            </w:tcBorders>
          </w:tcPr>
          <w:p w:rsidR="000F1FE1" w:rsidRDefault="000F1FE1" w:rsidP="00713B7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63" w:type="dxa"/>
            <w:tcBorders>
              <w:top w:val="single" w:sz="4" w:space="0" w:color="auto"/>
            </w:tcBorders>
          </w:tcPr>
          <w:p w:rsidR="000F1FE1" w:rsidRPr="00B342B7" w:rsidRDefault="000F1FE1" w:rsidP="00B70301">
            <w:pPr>
              <w:rPr>
                <w:b/>
                <w:bCs/>
                <w:sz w:val="22"/>
                <w:szCs w:val="22"/>
                <w:lang w:val="ka-GE"/>
              </w:rPr>
            </w:pPr>
            <w:r>
              <w:rPr>
                <w:b/>
                <w:bCs/>
                <w:sz w:val="22"/>
                <w:szCs w:val="22"/>
                <w:lang w:val="ka-GE"/>
              </w:rPr>
              <w:t>კომპეტენცია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367A8C" w:rsidRDefault="000F1FE1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შედეგზე ორიენტაცია</w:t>
            </w:r>
          </w:p>
        </w:tc>
        <w:tc>
          <w:tcPr>
            <w:tcW w:w="3150" w:type="dxa"/>
          </w:tcPr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3</w:t>
            </w: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</w:p>
        </w:tc>
        <w:tc>
          <w:tcPr>
            <w:tcW w:w="3150" w:type="dxa"/>
          </w:tcPr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3</w:t>
            </w: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Pr="00B342B7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3</w:t>
            </w: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  <w:lang w:val="ka-GE"/>
              </w:rPr>
            </w:pPr>
            <w:r w:rsidRPr="003E43F8"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</w:p>
        </w:tc>
        <w:tc>
          <w:tcPr>
            <w:tcW w:w="3150" w:type="dxa"/>
          </w:tcPr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3</w:t>
            </w: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F1FE1" w:rsidRPr="00367A8C" w:rsidTr="00713B79">
        <w:trPr>
          <w:trHeight w:val="380"/>
        </w:trPr>
        <w:tc>
          <w:tcPr>
            <w:tcW w:w="532" w:type="dxa"/>
          </w:tcPr>
          <w:p w:rsidR="000F1FE1" w:rsidRDefault="000F1FE1" w:rsidP="00285E49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5</w:t>
            </w:r>
          </w:p>
        </w:tc>
        <w:tc>
          <w:tcPr>
            <w:tcW w:w="2163" w:type="dxa"/>
          </w:tcPr>
          <w:p w:rsidR="000F1FE1" w:rsidRPr="003E43F8" w:rsidRDefault="00B90254" w:rsidP="00713B79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გადაწყვეტილების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მიღების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სხვადასხვა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მიდგომების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გამოყენება</w:t>
            </w:r>
            <w:proofErr w:type="spellEnd"/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F1FE1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34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0F1FE1" w:rsidRPr="00367A8C" w:rsidRDefault="000F1FE1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სტრესის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ზემოქმედების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ქვეშ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3150" w:type="dxa"/>
          </w:tcPr>
          <w:p w:rsidR="001D6CBD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90254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90254" w:rsidRPr="00367A8C" w:rsidTr="00713B79">
        <w:trPr>
          <w:trHeight w:val="380"/>
        </w:trPr>
        <w:tc>
          <w:tcPr>
            <w:tcW w:w="532" w:type="dxa"/>
          </w:tcPr>
          <w:p w:rsidR="00B90254" w:rsidRPr="000F1FE1" w:rsidRDefault="00B90254" w:rsidP="00285E4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163" w:type="dxa"/>
          </w:tcPr>
          <w:p w:rsidR="00B90254" w:rsidRPr="003E43F8" w:rsidRDefault="00B90254" w:rsidP="00802077">
            <w:pPr>
              <w:rPr>
                <w:bCs/>
                <w:sz w:val="22"/>
                <w:szCs w:val="22"/>
              </w:rPr>
            </w:pPr>
            <w:proofErr w:type="spellStart"/>
            <w:r w:rsidRPr="003E43F8">
              <w:rPr>
                <w:bCs/>
                <w:sz w:val="22"/>
                <w:szCs w:val="22"/>
              </w:rPr>
              <w:t>ლიდერობა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და</w:t>
            </w:r>
            <w:proofErr w:type="spellEnd"/>
            <w:r w:rsidRPr="003E43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E43F8">
              <w:rPr>
                <w:bCs/>
                <w:sz w:val="22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3150" w:type="dxa"/>
          </w:tcPr>
          <w:p w:rsidR="00B90254" w:rsidRPr="00367A8C" w:rsidRDefault="001D6CBD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34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B90254" w:rsidRPr="00367A8C" w:rsidRDefault="00B90254" w:rsidP="00713B79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Tr="00B342B7">
        <w:tc>
          <w:tcPr>
            <w:tcW w:w="5920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B342B7" w:rsidRDefault="007706E3" w:rsidP="00B342B7">
            <w:pPr>
              <w:rPr>
                <w:b/>
                <w:lang w:val="ka-GE"/>
              </w:rPr>
            </w:pPr>
            <w:r>
              <w:rPr>
                <w:b/>
                <w:lang w:val="ka-GE"/>
              </w:rPr>
              <w:t>თვით</w:t>
            </w:r>
            <w:r w:rsidR="00B342B7" w:rsidRPr="00B342B7">
              <w:rPr>
                <w:b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Tr="00B342B7">
        <w:tc>
          <w:tcPr>
            <w:tcW w:w="5920" w:type="dxa"/>
          </w:tcPr>
          <w:p w:rsidR="00B342B7" w:rsidRPr="001D6CBD" w:rsidRDefault="001D6CBD" w:rsidP="00B342B7">
            <w:pPr>
              <w:rPr>
                <w:b/>
              </w:rPr>
            </w:pPr>
            <w:r>
              <w:t xml:space="preserve">                                         </w:t>
            </w:r>
            <w:r w:rsidRPr="001D6CBD">
              <w:rPr>
                <w:b/>
              </w:rPr>
              <w:t>2.825</w:t>
            </w:r>
          </w:p>
        </w:tc>
        <w:tc>
          <w:tcPr>
            <w:tcW w:w="6804" w:type="dxa"/>
          </w:tcPr>
          <w:p w:rsidR="00B342B7" w:rsidRPr="001D6CBD" w:rsidRDefault="001D6CBD" w:rsidP="00B342B7">
            <w:pPr>
              <w:rPr>
                <w:b/>
              </w:rPr>
            </w:pPr>
            <w:r>
              <w:t xml:space="preserve">                                                    </w:t>
            </w:r>
            <w:r w:rsidRPr="001D6CBD">
              <w:rPr>
                <w:b/>
              </w:rPr>
              <w:t>3</w:t>
            </w:r>
          </w:p>
        </w:tc>
      </w:tr>
    </w:tbl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>სხვა კომენტარი _______________________________________________________________________</w:t>
      </w: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</w:p>
    <w:p w:rsidR="00B342B7" w:rsidRDefault="00B342B7" w:rsidP="00B342B7">
      <w:pPr>
        <w:rPr>
          <w:lang w:val="ka-GE"/>
        </w:rPr>
      </w:pPr>
      <w:r>
        <w:rPr>
          <w:lang w:val="ka-GE"/>
        </w:rPr>
        <w:t xml:space="preserve"> მოხელის ხელმოწერა </w:t>
      </w:r>
    </w:p>
    <w:p w:rsidR="00AA3531" w:rsidRDefault="00AA3531"/>
    <w:sectPr w:rsidR="00AA3531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D40DA"/>
    <w:rsid w:val="000F1FE1"/>
    <w:rsid w:val="001D6CBD"/>
    <w:rsid w:val="002C7B4F"/>
    <w:rsid w:val="00373F63"/>
    <w:rsid w:val="003E43F8"/>
    <w:rsid w:val="005B2931"/>
    <w:rsid w:val="00610209"/>
    <w:rsid w:val="007706E3"/>
    <w:rsid w:val="008A2031"/>
    <w:rsid w:val="00AA3531"/>
    <w:rsid w:val="00B342B7"/>
    <w:rsid w:val="00B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Ivane Bibilashvili</cp:lastModifiedBy>
  <cp:revision>12</cp:revision>
  <dcterms:created xsi:type="dcterms:W3CDTF">2018-11-26T08:13:00Z</dcterms:created>
  <dcterms:modified xsi:type="dcterms:W3CDTF">2018-12-20T10:19:00Z</dcterms:modified>
</cp:coreProperties>
</file>